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5CB75" w14:textId="77777777" w:rsidR="00D04BA5" w:rsidRDefault="00D04BA5" w:rsidP="00D04BA5">
      <w:pPr>
        <w:jc w:val="center"/>
      </w:pPr>
      <w:r>
        <w:rPr>
          <w:noProof/>
        </w:rPr>
        <w:drawing>
          <wp:inline distT="0" distB="0" distL="0" distR="0" wp14:anchorId="3C7EE6B2" wp14:editId="6B651699">
            <wp:extent cx="2933700" cy="605368"/>
            <wp:effectExtent l="0" t="0" r="0" b="0"/>
            <wp:docPr id="1073741826" name="officeArt object" descr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az 3" descr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05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BFB1941" w14:textId="4EBED7AA" w:rsidR="008F0D6C" w:rsidRDefault="00664695">
      <w:pPr>
        <w:jc w:val="right"/>
      </w:pPr>
      <w:r>
        <w:t xml:space="preserve">Warszawa, </w:t>
      </w:r>
      <w:r w:rsidR="002104C2">
        <w:t>28 sierpnia</w:t>
      </w:r>
      <w:r>
        <w:t xml:space="preserve"> 2020 r.</w:t>
      </w:r>
    </w:p>
    <w:p w14:paraId="0B048C9D" w14:textId="77777777" w:rsidR="008F0D6C" w:rsidRDefault="008F0D6C">
      <w:pPr>
        <w:jc w:val="center"/>
      </w:pPr>
    </w:p>
    <w:p w14:paraId="489306C7" w14:textId="77777777" w:rsidR="008F0D6C" w:rsidRDefault="006646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  <w:lang w:val="it-IT"/>
        </w:rPr>
        <w:t>RakReaton</w:t>
      </w:r>
      <w:r>
        <w:rPr>
          <w:b/>
          <w:bCs/>
          <w:sz w:val="24"/>
          <w:szCs w:val="24"/>
        </w:rPr>
        <w:t>”, czyli rekreacją w raka!</w:t>
      </w:r>
    </w:p>
    <w:p w14:paraId="4B77CC6B" w14:textId="77777777" w:rsidR="008F0D6C" w:rsidRDefault="00664695">
      <w:pPr>
        <w:jc w:val="both"/>
        <w:rPr>
          <w:b/>
          <w:bCs/>
        </w:rPr>
      </w:pPr>
      <w:r>
        <w:rPr>
          <w:b/>
          <w:bCs/>
        </w:rPr>
        <w:t xml:space="preserve">Spacerujesz, biegasz, jeździsz na rowerze, a może uprawiasz nordic walking? Dołącz do wrześniowego wyzwania </w:t>
      </w:r>
      <w:r>
        <w:rPr>
          <w:b/>
          <w:bCs/>
          <w:lang w:val="it-IT"/>
        </w:rPr>
        <w:t>RakReaton</w:t>
      </w:r>
      <w:r>
        <w:rPr>
          <w:b/>
          <w:bCs/>
        </w:rPr>
        <w:t xml:space="preserve"> </w:t>
      </w:r>
      <w:r>
        <w:rPr>
          <w:b/>
          <w:bCs/>
          <w:lang w:val="it-IT"/>
        </w:rPr>
        <w:t>i do</w:t>
      </w:r>
      <w:r>
        <w:rPr>
          <w:b/>
          <w:bCs/>
        </w:rPr>
        <w:t xml:space="preserve">łóż swoje kilometry, by 100 000 złotych trafiło na ratunek dzieciom z chorobą nowotworową. To proste i nic nie kosztuje, a satysfakcja z pomagania </w:t>
      </w:r>
      <w:r w:rsidR="00E34BAA">
        <w:rPr>
          <w:b/>
          <w:bCs/>
        </w:rPr>
        <w:t>gwarantowana</w:t>
      </w:r>
      <w:r>
        <w:rPr>
          <w:b/>
          <w:bCs/>
        </w:rPr>
        <w:t>.</w:t>
      </w:r>
    </w:p>
    <w:p w14:paraId="4DEA13B1" w14:textId="2C0D2AA7" w:rsidR="008F0D6C" w:rsidRDefault="00664695">
      <w:r>
        <w:t xml:space="preserve">W ramach Kampanii Złotej Wstążki rzucamy ogólnopolskie wyzwanie: </w:t>
      </w:r>
      <w:r>
        <w:rPr>
          <w:i/>
          <w:iCs/>
        </w:rPr>
        <w:t>Pokonajmy we wrześniu 1 milion kilometrów, a 100 tysięcy złotych trafi na leczenie dzieci chorych na nowotwory</w:t>
      </w:r>
      <w:r>
        <w:t>.</w:t>
      </w:r>
    </w:p>
    <w:p w14:paraId="28023994" w14:textId="0A646EE6" w:rsidR="008F0D6C" w:rsidRDefault="00664695">
      <w:r>
        <w:t>Udział w tym antyrakowym wyzwaniu rekreacyjnym umożliwia aplikacja Activy. Pobierz aplikację i wspieraj dzieci każdym kilometrem</w:t>
      </w:r>
      <w:r w:rsidR="00D04BA5">
        <w:t xml:space="preserve"> (</w:t>
      </w:r>
      <w:r w:rsidR="002104C2" w:rsidRPr="002104C2">
        <w:t>https://rakreaton.activy.app/pl/</w:t>
      </w:r>
      <w:r w:rsidR="00D04BA5">
        <w:t>)</w:t>
      </w:r>
      <w:r>
        <w:t>!</w:t>
      </w:r>
    </w:p>
    <w:p w14:paraId="7867B928" w14:textId="3DEDFBF3" w:rsidR="008F0D6C" w:rsidRDefault="00C010D0">
      <w:r>
        <w:t xml:space="preserve">- </w:t>
      </w:r>
      <w:r w:rsidR="00664695">
        <w:t xml:space="preserve">Dzieci chore na raka codziennie walczą o swoje zdrowie i życie. </w:t>
      </w:r>
      <w:r>
        <w:t xml:space="preserve">Razem </w:t>
      </w:r>
      <w:r w:rsidR="00664695">
        <w:t xml:space="preserve">z nimi walczą rodzice i personel medyczny. Każdy z nich ma swoje WYZWANIE. CODZIENNIE! We wrześniu – </w:t>
      </w:r>
      <w:r w:rsidR="00664695">
        <w:rPr>
          <w:lang w:val="nl-NL"/>
        </w:rPr>
        <w:t>w ge</w:t>
      </w:r>
      <w:r w:rsidR="00664695">
        <w:t>ście solidarności z nimi zapraszamy do wsp</w:t>
      </w:r>
      <w:r w:rsidR="00664695">
        <w:rPr>
          <w:lang w:val="es-ES_tradnl"/>
        </w:rPr>
        <w:t>ó</w:t>
      </w:r>
      <w:r w:rsidR="00664695">
        <w:t xml:space="preserve">lnego </w:t>
      </w:r>
      <w:r>
        <w:t>pokonania</w:t>
      </w:r>
      <w:r w:rsidR="00664695">
        <w:t xml:space="preserve"> 1 milion</w:t>
      </w:r>
      <w:r>
        <w:t>a</w:t>
      </w:r>
      <w:r w:rsidR="00664695">
        <w:t xml:space="preserve"> kilometr</w:t>
      </w:r>
      <w:r w:rsidR="00664695">
        <w:rPr>
          <w:lang w:val="es-ES_tradnl"/>
        </w:rPr>
        <w:t>ó</w:t>
      </w:r>
      <w:r w:rsidR="00664695">
        <w:t>w dla dzieci. Biorąc udział w wyzwaniu możesz „przekazać swoje kilometry” z 2 rodzaj</w:t>
      </w:r>
      <w:r w:rsidR="00664695">
        <w:rPr>
          <w:lang w:val="es-ES_tradnl"/>
        </w:rPr>
        <w:t>ó</w:t>
      </w:r>
      <w:r w:rsidR="00664695">
        <w:t>w wysiłku fizycznego – biegu lub jazdy na rowerze, ale do biegu zaliczamy także spacery, jogging czy nordic walking. Gdy osiągniemy nasz cel, partnerzy RakReatonu przekażą 100</w:t>
      </w:r>
      <w:r w:rsidR="00D04BA5">
        <w:t xml:space="preserve"> tysięcy</w:t>
      </w:r>
      <w:r w:rsidR="00664695">
        <w:t xml:space="preserve"> zł na leczenie dzieci w klinice Przylądek Nadziei. Każdy może </w:t>
      </w:r>
      <w:r>
        <w:t>zmierzyć się z wyzwaniem</w:t>
      </w:r>
      <w:r w:rsidR="00E34BAA">
        <w:t xml:space="preserve"> </w:t>
      </w:r>
      <w:r w:rsidR="00664695">
        <w:t>- liczymy na Ciebie! – zaprasza do udziału w wyzwaniu Przemek Pohrybieniuk, prezes zarządu Fundacji „Na Ratunek Dzieciom z Chorobą Nowotworową”</w:t>
      </w:r>
      <w:r w:rsidR="00D04BA5">
        <w:t xml:space="preserve">, </w:t>
      </w:r>
      <w:r w:rsidR="00445160">
        <w:t xml:space="preserve">pomysłodawcy </w:t>
      </w:r>
      <w:r w:rsidR="00D04BA5">
        <w:t xml:space="preserve">Kampanii Złotej Wstążki i </w:t>
      </w:r>
      <w:r>
        <w:t>„</w:t>
      </w:r>
      <w:r w:rsidR="00D04BA5">
        <w:t>RakReatonu</w:t>
      </w:r>
      <w:r>
        <w:t>”</w:t>
      </w:r>
      <w:r w:rsidR="00D04BA5">
        <w:t>.</w:t>
      </w:r>
    </w:p>
    <w:p w14:paraId="3E371DEE" w14:textId="77777777" w:rsidR="008F0D6C" w:rsidRDefault="00664695">
      <w:r>
        <w:t xml:space="preserve">Partnerami </w:t>
      </w:r>
      <w:r>
        <w:rPr>
          <w:lang w:val="it-IT"/>
        </w:rPr>
        <w:t>RakReatonu</w:t>
      </w:r>
      <w:r>
        <w:t xml:space="preserve"> są: IMPEL oraz Fundacja LOTTO. Partnerem Technologicznym jest Activy.</w:t>
      </w:r>
    </w:p>
    <w:p w14:paraId="63840A9A" w14:textId="77777777" w:rsidR="008F0D6C" w:rsidRDefault="008F0D6C"/>
    <w:p w14:paraId="5B97994D" w14:textId="77777777" w:rsidR="008F0D6C" w:rsidRDefault="00664695">
      <w:r>
        <w:t>JAK TO DZIAŁA?</w:t>
      </w:r>
    </w:p>
    <w:p w14:paraId="61E0F344" w14:textId="77777777" w:rsidR="008F0D6C" w:rsidRDefault="00664695" w:rsidP="00D04BA5">
      <w:pPr>
        <w:pStyle w:val="Akapitzlist"/>
        <w:numPr>
          <w:ilvl w:val="0"/>
          <w:numId w:val="2"/>
        </w:numPr>
        <w:ind w:left="709" w:hanging="349"/>
      </w:pPr>
      <w:r w:rsidRPr="00D04BA5">
        <w:t xml:space="preserve">Ściągasz aplikację </w:t>
      </w:r>
      <w:r>
        <w:t>Activy z Google Play lub AppStore</w:t>
      </w:r>
      <w:r w:rsidRPr="00D04BA5">
        <w:t xml:space="preserve">, rejestrujesz się </w:t>
      </w:r>
      <w:r w:rsidRPr="00D04BA5">
        <w:rPr>
          <w:lang w:val="it-IT"/>
        </w:rPr>
        <w:t>i 1 września do</w:t>
      </w:r>
      <w:r w:rsidRPr="00D04BA5">
        <w:t>łączasz do otwartego wyzwania pod nazwą „RakReaton - ratujemy dzieci chore na raka”. Sam wybierasz rodzaj aktywności, może to być bieganie (chodzenie</w:t>
      </w:r>
      <w:r w:rsidR="00D04BA5">
        <w:t>, jogging i</w:t>
      </w:r>
      <w:r w:rsidRPr="00D04BA5">
        <w:t xml:space="preserve"> nordic walking tutaj też się liczą!) i jazda na rowerze. Możesz wybrać każdą z powyższych form rekreacji</w:t>
      </w:r>
      <w:r>
        <w:t xml:space="preserve">. </w:t>
      </w:r>
    </w:p>
    <w:p w14:paraId="0DE15ECF" w14:textId="77777777" w:rsidR="008F0D6C" w:rsidRDefault="00664695" w:rsidP="00D04BA5">
      <w:pPr>
        <w:pStyle w:val="Akapitzlist"/>
        <w:numPr>
          <w:ilvl w:val="0"/>
          <w:numId w:val="2"/>
        </w:numPr>
        <w:ind w:left="709" w:hanging="349"/>
      </w:pPr>
      <w:r>
        <w:t>Możesz połączyć swoje konto z aplikacjami: Strava, Garmin Connect lub Polar Flow. Trasy będą zapisywane dopiero od momentu zsynchronizowania kont.</w:t>
      </w:r>
    </w:p>
    <w:p w14:paraId="19FEDC48" w14:textId="622FA377" w:rsidR="008F0D6C" w:rsidRDefault="00664695" w:rsidP="00D04BA5">
      <w:pPr>
        <w:pStyle w:val="Akapitzlist"/>
        <w:numPr>
          <w:ilvl w:val="0"/>
          <w:numId w:val="2"/>
        </w:numPr>
        <w:ind w:left="709" w:hanging="349"/>
      </w:pPr>
      <w:r w:rsidRPr="00D04BA5">
        <w:t>Ruszasz się, kiedy masz ochotę. Nigdzie nie deklarujesz swoich zamiar</w:t>
      </w:r>
      <w:r w:rsidRPr="00D04BA5">
        <w:rPr>
          <w:lang w:val="es-ES_tradnl"/>
        </w:rPr>
        <w:t>ó</w:t>
      </w:r>
      <w:r w:rsidRPr="00D04BA5">
        <w:t xml:space="preserve">w, nikt nie będzie </w:t>
      </w:r>
      <w:r w:rsidR="00C010D0" w:rsidRPr="00D04BA5">
        <w:t>Cię</w:t>
      </w:r>
      <w:r w:rsidRPr="00D04BA5">
        <w:t xml:space="preserve"> sprawdzał, ale pamiętaj, ż</w:t>
      </w:r>
      <w:r w:rsidRPr="00D04BA5">
        <w:rPr>
          <w:lang w:val="de-DE"/>
        </w:rPr>
        <w:t>e im wi</w:t>
      </w:r>
      <w:r w:rsidRPr="00D04BA5">
        <w:t>ęcej Twojej aktywności, tym lepszy wynik og</w:t>
      </w:r>
      <w:r w:rsidRPr="00D04BA5">
        <w:rPr>
          <w:lang w:val="es-ES_tradnl"/>
        </w:rPr>
        <w:t>ó</w:t>
      </w:r>
      <w:r w:rsidRPr="00D04BA5">
        <w:t>lnego wyzwania!</w:t>
      </w:r>
    </w:p>
    <w:p w14:paraId="615568A8" w14:textId="38D27A52" w:rsidR="008F0D6C" w:rsidRDefault="00664695" w:rsidP="00D04BA5">
      <w:pPr>
        <w:pStyle w:val="Akapitzlist"/>
        <w:numPr>
          <w:ilvl w:val="0"/>
          <w:numId w:val="2"/>
        </w:numPr>
        <w:ind w:left="709" w:hanging="349"/>
      </w:pPr>
      <w:r>
        <w:t>Jeśli chcesz, dzielisz się swoimi postępami z wyzwania w mediach społecznościowych, koniecznie dodając do wpisu #zlotawstazka i #rakreaton</w:t>
      </w:r>
      <w:r w:rsidR="00C010D0">
        <w:t>.</w:t>
      </w:r>
    </w:p>
    <w:p w14:paraId="249CDF35" w14:textId="24A98563" w:rsidR="008F0D6C" w:rsidRPr="00D04BA5" w:rsidRDefault="00664695" w:rsidP="00D04BA5">
      <w:pPr>
        <w:pStyle w:val="Akapitzlist"/>
        <w:numPr>
          <w:ilvl w:val="0"/>
          <w:numId w:val="2"/>
        </w:numPr>
        <w:ind w:left="709" w:hanging="349"/>
      </w:pPr>
      <w:r w:rsidRPr="00D04BA5">
        <w:t>Możesz wpł</w:t>
      </w:r>
      <w:r w:rsidRPr="00D04BA5">
        <w:rPr>
          <w:lang w:val="es-ES_tradnl"/>
        </w:rPr>
        <w:t>aci</w:t>
      </w:r>
      <w:r w:rsidRPr="00D04BA5">
        <w:t xml:space="preserve">ć „wpisowe” na konto Fundacji </w:t>
      </w:r>
      <w:r w:rsidR="00C010D0">
        <w:t>„</w:t>
      </w:r>
      <w:r w:rsidRPr="00D04BA5">
        <w:t>Na Ratunek Dzieciom z Chorobą Nowotworową</w:t>
      </w:r>
      <w:r w:rsidR="00C010D0">
        <w:t>”</w:t>
      </w:r>
      <w:r w:rsidRPr="00D04BA5">
        <w:t>. Ten krok nie jest obowiązkowy, bo udział w wyzwaniu jest bezpłatny. Masz się przede wszystkim dobrze bawić i wiedzieć, że w ten spos</w:t>
      </w:r>
      <w:r w:rsidRPr="00D04BA5">
        <w:rPr>
          <w:lang w:val="es-ES_tradnl"/>
        </w:rPr>
        <w:t>ó</w:t>
      </w:r>
      <w:r w:rsidRPr="00D04BA5">
        <w:t xml:space="preserve">b wspierasz dzieci z </w:t>
      </w:r>
    </w:p>
    <w:p w14:paraId="312BB67E" w14:textId="77777777" w:rsidR="008F0D6C" w:rsidRPr="00D04BA5" w:rsidRDefault="008F0D6C" w:rsidP="00D04BA5">
      <w:pPr>
        <w:ind w:left="709" w:hanging="349"/>
      </w:pPr>
    </w:p>
    <w:p w14:paraId="7504C920" w14:textId="77777777" w:rsidR="008F0D6C" w:rsidRDefault="00664695" w:rsidP="00D04BA5">
      <w:pPr>
        <w:pStyle w:val="Akapitzlist"/>
        <w:ind w:left="709"/>
      </w:pPr>
      <w:r w:rsidRPr="00D04BA5">
        <w:lastRenderedPageBreak/>
        <w:br/>
        <w:t>nowotworami, ale będzie nam miło, jeśli dołożysz swoją cegiełkę w postaci dowolnej wpłaty</w:t>
      </w:r>
      <w:r w:rsidR="00D04BA5">
        <w:t>.</w:t>
      </w:r>
      <w:r w:rsidRPr="00D04BA5">
        <w:t xml:space="preserve"> </w:t>
      </w:r>
    </w:p>
    <w:p w14:paraId="53A4CA28" w14:textId="77777777" w:rsidR="008F0D6C" w:rsidRDefault="00664695" w:rsidP="00D04BA5">
      <w:pPr>
        <w:pStyle w:val="Akapitzlist"/>
        <w:numPr>
          <w:ilvl w:val="0"/>
          <w:numId w:val="2"/>
        </w:numPr>
        <w:ind w:left="709" w:hanging="349"/>
      </w:pPr>
      <w:r>
        <w:t>Możesz dołączyć do wydarzenia na Facebooku, w kt</w:t>
      </w:r>
      <w:r w:rsidRPr="00D04BA5">
        <w:rPr>
          <w:lang w:val="es-ES_tradnl"/>
        </w:rPr>
        <w:t>ó</w:t>
      </w:r>
      <w:r>
        <w:t>rym będziemy na bieżąco informować o tym, co się dzieje w wyzwaniu i u uczestnik</w:t>
      </w:r>
      <w:r w:rsidRPr="00D04BA5">
        <w:rPr>
          <w:lang w:val="es-ES_tradnl"/>
        </w:rPr>
        <w:t>ó</w:t>
      </w:r>
      <w:r>
        <w:t>w.</w:t>
      </w:r>
    </w:p>
    <w:p w14:paraId="73EC5258" w14:textId="77777777" w:rsidR="00D04BA5" w:rsidRDefault="00664695" w:rsidP="00D04BA5">
      <w:pPr>
        <w:pStyle w:val="Akapitzlist"/>
        <w:numPr>
          <w:ilvl w:val="0"/>
          <w:numId w:val="2"/>
        </w:numPr>
        <w:ind w:left="709" w:hanging="349"/>
      </w:pPr>
      <w:r>
        <w:t>Otrzym</w:t>
      </w:r>
      <w:r w:rsidR="00D04BA5">
        <w:t>a</w:t>
      </w:r>
      <w:r>
        <w:t>sz dyplom za udział w akcji.</w:t>
      </w:r>
    </w:p>
    <w:p w14:paraId="4C1FF6CD" w14:textId="6809E3EF" w:rsidR="00D04BA5" w:rsidRDefault="00664695" w:rsidP="00D04BA5">
      <w:pPr>
        <w:pStyle w:val="Akapitzlist"/>
        <w:numPr>
          <w:ilvl w:val="0"/>
          <w:numId w:val="2"/>
        </w:numPr>
        <w:ind w:left="709" w:hanging="349"/>
      </w:pPr>
      <w:r>
        <w:t xml:space="preserve">Możesz dołączyć </w:t>
      </w:r>
      <w:r w:rsidRPr="00D04BA5">
        <w:rPr>
          <w:lang w:val="pt-PT"/>
        </w:rPr>
        <w:t>do</w:t>
      </w:r>
      <w:r w:rsidR="00C010D0">
        <w:rPr>
          <w:lang w:val="pt-PT"/>
        </w:rPr>
        <w:t xml:space="preserve"> </w:t>
      </w:r>
      <w:r w:rsidRPr="00D04BA5">
        <w:rPr>
          <w:lang w:val="it-IT"/>
        </w:rPr>
        <w:t>RakReatonu</w:t>
      </w:r>
      <w:r>
        <w:t xml:space="preserve"> w dowolnym czasie od 1 do 30 września. Podczas trwania wyzwania zaproś znajomych i rodzinę do wzięcia udziału razem z Tobą!</w:t>
      </w:r>
    </w:p>
    <w:p w14:paraId="014BE1A1" w14:textId="77777777" w:rsidR="00D04BA5" w:rsidRDefault="00D04BA5"/>
    <w:p w14:paraId="571B9815" w14:textId="77777777" w:rsidR="008F0D6C" w:rsidRDefault="00664695">
      <w:r>
        <w:t>Szczegółowy regulamin „</w:t>
      </w:r>
      <w:r>
        <w:rPr>
          <w:lang w:val="it-IT"/>
        </w:rPr>
        <w:t>RakReatonu</w:t>
      </w:r>
      <w:r>
        <w:t xml:space="preserve">” dostępny na </w:t>
      </w:r>
      <w:hyperlink r:id="rId9" w:history="1">
        <w:r>
          <w:rPr>
            <w:rStyle w:val="Hyperlink0"/>
          </w:rPr>
          <w:t>www.zlotawstazka.pl</w:t>
        </w:r>
      </w:hyperlink>
      <w:r>
        <w:t xml:space="preserve"> </w:t>
      </w:r>
    </w:p>
    <w:p w14:paraId="58A6391E" w14:textId="77777777" w:rsidR="008F0D6C" w:rsidRDefault="008F0D6C"/>
    <w:p w14:paraId="7BEA10E2" w14:textId="77777777" w:rsidR="008F0D6C" w:rsidRDefault="00664695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 wp14:anchorId="2020E6EB" wp14:editId="29477840">
            <wp:simplePos x="0" y="0"/>
            <wp:positionH relativeFrom="page">
              <wp:posOffset>899794</wp:posOffset>
            </wp:positionH>
            <wp:positionV relativeFrom="line">
              <wp:posOffset>288925</wp:posOffset>
            </wp:positionV>
            <wp:extent cx="1133270" cy="1201420"/>
            <wp:effectExtent l="0" t="0" r="0" b="0"/>
            <wp:wrapSquare wrapText="bothSides" distT="57150" distB="57150" distL="57150" distR="57150"/>
            <wp:docPr id="1073741828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" descr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270" cy="1201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O kampanii</w:t>
      </w:r>
    </w:p>
    <w:p w14:paraId="5D9697E6" w14:textId="77777777" w:rsidR="008F0D6C" w:rsidRDefault="008F0D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3" w:line="100" w:lineRule="atLeast"/>
        <w:rPr>
          <w:rFonts w:ascii="Calibri" w:eastAsia="Calibri" w:hAnsi="Calibri" w:cs="Calibri"/>
          <w:b/>
          <w:bCs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754E3EAC" w14:textId="229A0C10" w:rsidR="008F0D6C" w:rsidRPr="00411261" w:rsidRDefault="006646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3" w:line="100" w:lineRule="atLeast"/>
        <w:rPr>
          <w:rFonts w:ascii="Calibri" w:eastAsia="Times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Wrzesień to światowy miesiąc świadomości nowotwor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 dziecięcych</w:t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a 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symbolem </w:t>
      </w:r>
      <w:r w:rsidR="00445160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jego obchodów 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jest „Złota Wstążka”, kt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ra nawiązuje do najcenniejszego kruszcu i reprezentuje największą wartość - zdrowie dzieci. </w:t>
      </w:r>
    </w:p>
    <w:p w14:paraId="55C750CF" w14:textId="736824CA" w:rsidR="008F0D6C" w:rsidRPr="00411261" w:rsidRDefault="0066469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13" w:line="100" w:lineRule="atLeast"/>
        <w:rPr>
          <w:rFonts w:ascii="Calibri" w:eastAsia="Times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 Fundacji </w:t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„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Na Ratunek Dzieciom z Chorobą Nowotworową</w:t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od niemal 30 lat wspieramy małych pacjent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w, kt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rzy stają do walki </w:t>
      </w:r>
      <w:r w:rsid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 zdrowie i życie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 Wierzymy, że każde dziecko powinno mieć realną szansę na wyzdrowienie i możliwie szybki powr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 do szczęśliwego dzieciństwa. Z tego powodu zainicjowaliśmy Kampanię Złotej Wstążki. Chcemy zwiększyć świadomość onkologii dziecięcej w całej Polsce i zaangażować jak najwięcej os</w:t>
      </w:r>
      <w:r w:rsidRPr="00411261">
        <w:rPr>
          <w:rFonts w:ascii="Calibri" w:hAnsi="Calibri" w:cs="Calibri"/>
          <w:sz w:val="24"/>
          <w:szCs w:val="24"/>
          <w:shd w:val="clear" w:color="auto" w:fill="FFFFFF"/>
          <w:lang w:val="es-ES_tradnl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ó</w:t>
      </w:r>
      <w:r w:rsidRPr="00411261">
        <w:rPr>
          <w:rFonts w:ascii="Calibri" w:hAnsi="Calibri" w:cs="Calibri"/>
          <w:sz w:val="24"/>
          <w:szCs w:val="24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b, firm i instytucji we wsparcie skutecznego leczenia dzieci chorych na nowotwory. </w:t>
      </w:r>
    </w:p>
    <w:p w14:paraId="5A73E6A5" w14:textId="77777777" w:rsidR="008F0D6C" w:rsidRPr="00411261" w:rsidRDefault="008F0D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0" w:lineRule="atLeast"/>
        <w:rPr>
          <w:rFonts w:ascii="Calibri" w:eastAsia="Arial" w:hAnsi="Calibri" w:cs="Calibri"/>
          <w:color w:val="222222"/>
          <w:sz w:val="21"/>
          <w:szCs w:val="21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</w:pPr>
    </w:p>
    <w:p w14:paraId="3DFD49F9" w14:textId="77777777" w:rsidR="008F0D6C" w:rsidRDefault="00776F1E">
      <w:hyperlink r:id="rId11" w:history="1">
        <w:r w:rsidR="00664695">
          <w:rPr>
            <w:rStyle w:val="Hyperlink0"/>
          </w:rPr>
          <w:t>www.zlotawstazka.pl</w:t>
        </w:r>
      </w:hyperlink>
      <w:r w:rsidR="00664695">
        <w:t xml:space="preserve">, </w:t>
      </w:r>
      <w:hyperlink r:id="rId12" w:history="1">
        <w:r w:rsidR="00664695">
          <w:rPr>
            <w:rStyle w:val="Hyperlink0"/>
          </w:rPr>
          <w:t>www.naratunek.org</w:t>
        </w:r>
      </w:hyperlink>
      <w:r w:rsidR="00664695">
        <w:t xml:space="preserve"> </w:t>
      </w:r>
    </w:p>
    <w:p w14:paraId="390BA016" w14:textId="77777777" w:rsidR="008F0D6C" w:rsidRDefault="008F0D6C">
      <w:pPr>
        <w:rPr>
          <w:b/>
          <w:bCs/>
        </w:rPr>
      </w:pPr>
    </w:p>
    <w:p w14:paraId="0E09428A" w14:textId="77777777" w:rsidR="008F0D6C" w:rsidRDefault="00664695">
      <w:pPr>
        <w:rPr>
          <w:b/>
          <w:bCs/>
        </w:rPr>
      </w:pPr>
      <w:r>
        <w:rPr>
          <w:b/>
          <w:bCs/>
        </w:rPr>
        <w:t>Kontakt dla medi</w:t>
      </w:r>
      <w:r>
        <w:rPr>
          <w:b/>
          <w:bCs/>
          <w:lang w:val="es-ES_tradnl"/>
        </w:rPr>
        <w:t>ó</w:t>
      </w:r>
      <w:r w:rsidRPr="00D04BA5">
        <w:rPr>
          <w:b/>
          <w:bCs/>
        </w:rPr>
        <w:t>w:</w:t>
      </w:r>
    </w:p>
    <w:p w14:paraId="144A53BE" w14:textId="16E19B27" w:rsidR="00D04BA5" w:rsidRDefault="00D04BA5">
      <w:r>
        <w:t xml:space="preserve">Kampania Złotej Wstążki, RakReaton: </w:t>
      </w:r>
    </w:p>
    <w:p w14:paraId="027B6EED" w14:textId="77777777" w:rsidR="008F0D6C" w:rsidRDefault="00664695" w:rsidP="00D04BA5">
      <w:pPr>
        <w:ind w:firstLine="708"/>
      </w:pPr>
      <w:r>
        <w:t xml:space="preserve">Izabela Sałamacha, </w:t>
      </w:r>
      <w:hyperlink r:id="rId13" w:history="1">
        <w:r>
          <w:rPr>
            <w:rStyle w:val="Hyperlink0"/>
          </w:rPr>
          <w:t>izabela.salamacha@naratunek.org</w:t>
        </w:r>
      </w:hyperlink>
      <w:r>
        <w:t>, 609 900</w:t>
      </w:r>
      <w:r w:rsidR="00D04BA5">
        <w:t> </w:t>
      </w:r>
      <w:r>
        <w:t>492</w:t>
      </w:r>
    </w:p>
    <w:p w14:paraId="545B37D6" w14:textId="77777777" w:rsidR="00D04BA5" w:rsidRDefault="00D04BA5">
      <w:r>
        <w:t xml:space="preserve">Fundacja: </w:t>
      </w:r>
    </w:p>
    <w:p w14:paraId="4A7A005C" w14:textId="525AC24D" w:rsidR="00D04BA5" w:rsidRDefault="00D04BA5" w:rsidP="00D04BA5">
      <w:pPr>
        <w:ind w:firstLine="708"/>
      </w:pPr>
      <w:r>
        <w:t xml:space="preserve">Bartłomiej Dwornik, </w:t>
      </w:r>
      <w:hyperlink r:id="rId14" w:history="1">
        <w:r w:rsidRPr="00D04BA5">
          <w:rPr>
            <w:rStyle w:val="Hipercze"/>
            <w:color w:val="4472C4" w:themeColor="accent1"/>
          </w:rPr>
          <w:t>bartlomiej.dwornik@naratunek.org</w:t>
        </w:r>
      </w:hyperlink>
      <w:r>
        <w:t xml:space="preserve">, </w:t>
      </w:r>
      <w:r w:rsidR="00045ECD">
        <w:t>662 239 879</w:t>
      </w:r>
    </w:p>
    <w:p w14:paraId="456C9E51" w14:textId="77777777" w:rsidR="00D04BA5" w:rsidRDefault="00D04BA5"/>
    <w:p w14:paraId="73025B8B" w14:textId="5F519C7D" w:rsidR="00D04BA5" w:rsidRDefault="00D04BA5">
      <w:r>
        <w:rPr>
          <w:noProof/>
        </w:rPr>
        <w:drawing>
          <wp:inline distT="0" distB="0" distL="0" distR="0" wp14:anchorId="35DCEF8A" wp14:editId="79E50DC9">
            <wp:extent cx="2526728" cy="748291"/>
            <wp:effectExtent l="0" t="0" r="635" b="127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png"/>
                    <pic:cNvPicPr>
                      <a:picLocks noChangeAspect="1"/>
                    </pic:cNvPicPr>
                  </pic:nvPicPr>
                  <pic:blipFill>
                    <a:blip r:embed="rId15"/>
                    <a:srcRect t="19185" b="22675"/>
                    <a:stretch>
                      <a:fillRect/>
                    </a:stretch>
                  </pic:blipFill>
                  <pic:spPr>
                    <a:xfrm>
                      <a:off x="0" y="0"/>
                      <a:ext cx="2546836" cy="7542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 w:rsidR="002104C2">
        <w:tab/>
      </w:r>
      <w:r w:rsidR="002104C2">
        <w:tab/>
      </w:r>
      <w:r w:rsidR="002104C2">
        <w:rPr>
          <w:noProof/>
        </w:rPr>
        <w:drawing>
          <wp:inline distT="0" distB="0" distL="0" distR="0" wp14:anchorId="5C608429" wp14:editId="0C3C2A13">
            <wp:extent cx="974361" cy="97436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ivy_logo_transparen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741" cy="98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BA5">
      <w:headerReference w:type="default" r:id="rId17"/>
      <w:footerReference w:type="default" r:id="rId1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1E8FE" w14:textId="77777777" w:rsidR="00776F1E" w:rsidRDefault="00776F1E">
      <w:pPr>
        <w:spacing w:after="0" w:line="240" w:lineRule="auto"/>
      </w:pPr>
      <w:r>
        <w:separator/>
      </w:r>
    </w:p>
  </w:endnote>
  <w:endnote w:type="continuationSeparator" w:id="0">
    <w:p w14:paraId="1CA78A02" w14:textId="77777777" w:rsidR="00776F1E" w:rsidRDefault="0077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F3059" w14:textId="77777777" w:rsidR="008F0D6C" w:rsidRDefault="00D04BA5">
    <w:pPr>
      <w:pStyle w:val="Stopka"/>
      <w:tabs>
        <w:tab w:val="clear" w:pos="9072"/>
        <w:tab w:val="right" w:pos="9046"/>
      </w:tabs>
      <w:jc w:val="center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8443A" w14:textId="77777777" w:rsidR="00776F1E" w:rsidRDefault="00776F1E">
      <w:pPr>
        <w:spacing w:after="0" w:line="240" w:lineRule="auto"/>
      </w:pPr>
      <w:r>
        <w:separator/>
      </w:r>
    </w:p>
  </w:footnote>
  <w:footnote w:type="continuationSeparator" w:id="0">
    <w:p w14:paraId="3028F8A2" w14:textId="77777777" w:rsidR="00776F1E" w:rsidRDefault="00776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9D98" w14:textId="77777777" w:rsidR="008F0D6C" w:rsidRDefault="00664695">
    <w:pPr>
      <w:pStyle w:val="Nagwek"/>
      <w:tabs>
        <w:tab w:val="clear" w:pos="9072"/>
        <w:tab w:val="right" w:pos="9046"/>
      </w:tabs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F16"/>
    <w:multiLevelType w:val="hybridMultilevel"/>
    <w:tmpl w:val="EEE8E9E6"/>
    <w:lvl w:ilvl="0" w:tplc="765ACC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54EAD"/>
    <w:multiLevelType w:val="hybridMultilevel"/>
    <w:tmpl w:val="0D24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6C"/>
    <w:rsid w:val="00045ECD"/>
    <w:rsid w:val="002104C2"/>
    <w:rsid w:val="00411261"/>
    <w:rsid w:val="00441A64"/>
    <w:rsid w:val="00445160"/>
    <w:rsid w:val="00664695"/>
    <w:rsid w:val="007332CC"/>
    <w:rsid w:val="00776F1E"/>
    <w:rsid w:val="008F0D6C"/>
    <w:rsid w:val="009F575B"/>
    <w:rsid w:val="00A36797"/>
    <w:rsid w:val="00C010D0"/>
    <w:rsid w:val="00C832DB"/>
    <w:rsid w:val="00D04BA5"/>
    <w:rsid w:val="00E14282"/>
    <w:rsid w:val="00E3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5809"/>
  <w15:docId w15:val="{02184579-2758-2D4E-B644-1A393802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Pr>
      <w:outline w:val="0"/>
      <w:color w:val="0563C1"/>
      <w:u w:val="single" w:color="0563C1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BA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4B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0D0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1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10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10D0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10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10D0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zabela.salamacha@naratunek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ratunek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lotawstazka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lotawstazka.pl" TargetMode="External"/><Relationship Id="rId14" Type="http://schemas.openxmlformats.org/officeDocument/2006/relationships/hyperlink" Target="mailto:bartlomiej.dwornik@naratunek.org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925EF-7611-4840-A4C2-A80C2872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Sałamacha</dc:creator>
  <cp:lastModifiedBy>Izabela Sałamacha</cp:lastModifiedBy>
  <cp:revision>3</cp:revision>
  <cp:lastPrinted>2020-08-27T16:07:00Z</cp:lastPrinted>
  <dcterms:created xsi:type="dcterms:W3CDTF">2020-08-27T18:55:00Z</dcterms:created>
  <dcterms:modified xsi:type="dcterms:W3CDTF">2020-08-28T08:54:00Z</dcterms:modified>
</cp:coreProperties>
</file>